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53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620"/>
        <w:gridCol w:w="6300"/>
      </w:tblGrid>
      <w:tr w:rsidR="001E783B" w:rsidTr="001E78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3B" w:rsidRDefault="001E783B">
            <w:pPr>
              <w:spacing w:beforeLines="30" w:before="93" w:afterLines="30" w:after="9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3B" w:rsidRDefault="001E783B">
            <w:pPr>
              <w:spacing w:beforeLines="30" w:before="93" w:afterLines="30" w:after="9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3B" w:rsidRDefault="001E783B">
            <w:pPr>
              <w:spacing w:beforeLines="30" w:before="93" w:afterLines="30" w:after="9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大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rFonts w:hint="eastAsia"/>
                <w:b/>
                <w:bCs/>
              </w:rPr>
              <w:t>纲</w:t>
            </w:r>
            <w:proofErr w:type="gramEnd"/>
          </w:p>
          <w:p w:rsidR="001E783B" w:rsidRDefault="001E783B">
            <w:pPr>
              <w:spacing w:beforeLines="30" w:before="93" w:afterLines="30" w:after="93"/>
              <w:jc w:val="center"/>
              <w:rPr>
                <w:b/>
                <w:bCs/>
              </w:rPr>
            </w:pPr>
            <w:r>
              <w:t>(</w:t>
            </w:r>
            <w:r>
              <w:rPr>
                <w:rFonts w:hint="eastAsia"/>
              </w:rPr>
              <w:t>提纲式列举本科目须考查的知识要点</w:t>
            </w:r>
            <w:r>
              <w:t xml:space="preserve">, </w:t>
            </w:r>
            <w:r>
              <w:rPr>
                <w:rFonts w:hint="eastAsia"/>
              </w:rPr>
              <w:t>纸张不够可附页</w:t>
            </w:r>
            <w:r>
              <w:t>)</w:t>
            </w:r>
          </w:p>
        </w:tc>
      </w:tr>
      <w:tr w:rsidR="001E783B" w:rsidTr="001E783B">
        <w:trPr>
          <w:cantSplit/>
          <w:trHeight w:val="37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3B" w:rsidRDefault="001E783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804</w:t>
            </w:r>
          </w:p>
          <w:p w:rsidR="001E783B" w:rsidRDefault="001E783B">
            <w:pPr>
              <w:rPr>
                <w:rFonts w:ascii="仿宋_GB2312" w:eastAsia="仿宋_GB2312" w:hint="eastAsia"/>
              </w:rPr>
            </w:pPr>
          </w:p>
          <w:p w:rsidR="001E783B" w:rsidRDefault="001E783B">
            <w:pPr>
              <w:rPr>
                <w:rFonts w:ascii="仿宋_GB2312" w:eastAsia="仿宋_GB2312" w:hint="eastAsia"/>
              </w:rPr>
            </w:pPr>
          </w:p>
          <w:p w:rsidR="001E783B" w:rsidRDefault="001E783B">
            <w:pPr>
              <w:rPr>
                <w:rFonts w:ascii="仿宋_GB2312" w:eastAsia="仿宋_GB2312" w:hint="eastAsia"/>
              </w:rPr>
            </w:pPr>
          </w:p>
          <w:p w:rsidR="001E783B" w:rsidRDefault="001E783B">
            <w:pPr>
              <w:rPr>
                <w:rFonts w:ascii="仿宋_GB2312" w:eastAsia="仿宋_GB2312" w:hint="eastAsia"/>
              </w:rPr>
            </w:pPr>
          </w:p>
          <w:p w:rsidR="001E783B" w:rsidRDefault="001E783B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3B" w:rsidRDefault="001E783B">
            <w:pPr>
              <w:rPr>
                <w:rFonts w:ascii="宋体" w:hAnsi="宋体" w:hint="eastAsia"/>
                <w:sz w:val="18"/>
                <w:szCs w:val="18"/>
              </w:rPr>
            </w:pPr>
            <w:bookmarkStart w:id="0" w:name="_GoBack"/>
            <w:r>
              <w:rPr>
                <w:rFonts w:ascii="宋体" w:hAnsi="宋体" w:hint="eastAsia"/>
                <w:sz w:val="18"/>
                <w:szCs w:val="18"/>
              </w:rPr>
              <w:t>项目管理概论</w:t>
            </w:r>
            <w:bookmarkEnd w:id="0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3B" w:rsidRDefault="001E783B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主要内容：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一、概论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、掌握项目、工程建设项目、项目管理和工程建设项目管理的基本概念。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、掌握工程建设项目管理主体的分类。熟悉建设单位、勘察设计单位、施工单位的工程建设管理的主要内容。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、熟悉政府建设项目管理与政府对建设项目管理的区别。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、熟悉工程建设项目管理的主要内容。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、熟悉项目管理的成功因素。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、了解工程建设监理的基本概念与内容。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二、项目的策划与决策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、了解项目策划的基本概念。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、熟悉工程建设项目的程序。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、熟悉工程建设项目可行性研究的基本内容。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、掌握项目决策的基本原则和方法。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、掌握项目风险管理的基本概念与原理。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三、工程建设项目的进度控制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、了解工程建设项目进度控制系统的概念。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、熟悉进度控制的基本方法。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、掌握工程项目作业的方式（依次作业、平行作业、流水作业）及其基本特点。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、掌握项目进度计划（流水计划、网络计划）及运用。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、掌握影响进度控制的主要因素。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四、工程建设项目的投资控制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、了解工程建设项目投资控制的概念。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熟悉全</w:t>
            </w:r>
            <w:proofErr w:type="gramEnd"/>
            <w:r>
              <w:rPr>
                <w:rFonts w:hint="eastAsia"/>
                <w:sz w:val="18"/>
                <w:szCs w:val="18"/>
              </w:rPr>
              <w:t>过程投资控制的作用及其基本内容。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、掌握工程建设项目投资确定的基本方法。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五、工程建设项目的质量控制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、了解质量的定义。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、熟悉全面质量管理的基本内容。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、掌握工程建设项目质量控制的基本方法。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六、工程建设项目安全与环境管理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、熟悉国家对工程建设项目安全与环境管理的基本要求。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、掌握工程建设安全生产管理条例的基本规定。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七、工程建设项目组织管理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、了解工程建设项目管理的基本模式。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、熟悉基本的组织形式及其特点。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、掌握组织机构建立的基本原则。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八、工程建设项目合同管理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、了解工程建设合同的类型和基本特点。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、熟悉工程建设项目招标投标的基本概念。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、熟悉工程变更的类型及其控制程序。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、掌握工程索赔的基本概念和原则。</w:t>
            </w:r>
          </w:p>
          <w:p w:rsidR="001E783B" w:rsidRDefault="001E783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、掌握工程价款结算的基本方法。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九、案例分析</w:t>
            </w:r>
          </w:p>
          <w:p w:rsidR="001E783B" w:rsidRDefault="001E783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能运用项目管理的基本原则简单分析工程项目管理的案例。</w:t>
            </w:r>
          </w:p>
        </w:tc>
      </w:tr>
    </w:tbl>
    <w:p w:rsidR="00E36C5B" w:rsidRPr="001E783B" w:rsidRDefault="001E783B"/>
    <w:sectPr w:rsidR="00E36C5B" w:rsidRPr="001E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34"/>
    <w:rsid w:val="00146440"/>
    <w:rsid w:val="001E783B"/>
    <w:rsid w:val="001F1834"/>
    <w:rsid w:val="006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1D1EB-48E6-42A5-A249-D68D4F6F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林小姐</dc:creator>
  <cp:keywords/>
  <dc:description/>
  <cp:lastModifiedBy>林小姐</cp:lastModifiedBy>
  <cp:revision>3</cp:revision>
  <dcterms:created xsi:type="dcterms:W3CDTF">2017-09-08T07:20:00Z</dcterms:created>
  <dcterms:modified xsi:type="dcterms:W3CDTF">2017-09-08T07:20:00Z</dcterms:modified>
</cp:coreProperties>
</file>